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3D" w:rsidRPr="0094293D" w:rsidRDefault="00324ED7" w:rsidP="009429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</w:pP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               </w:t>
      </w:r>
      <w:r w:rsidR="00E95758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</w:t>
      </w:r>
      <w:r w:rsidR="00512DF5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La </w:t>
      </w:r>
      <w:r w:rsidR="00F04ED3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>Ascensión</w:t>
      </w:r>
      <w:r w:rsidR="00512DF5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del Señor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="004441EE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 xml:space="preserve">May </w:t>
      </w:r>
      <w:r w:rsidR="00512DF5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21</w:t>
      </w:r>
      <w:r w:rsidR="00237373"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th</w:t>
      </w:r>
      <w:r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 xml:space="preserve">, 2023  </w:t>
      </w:r>
      <w:r w:rsidR="0094293D" w:rsidRPr="0094293D">
        <w:rPr>
          <w:rFonts w:ascii="Arial" w:eastAsia="Times New Roman" w:hAnsi="Arial" w:cs="Arial"/>
          <w:b/>
          <w:sz w:val="32"/>
          <w:szCs w:val="32"/>
          <w:lang w:val="es-MX"/>
        </w:rPr>
        <w:t> 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Al celebrar hoy</w:t>
      </w:r>
      <w:r w:rsidR="00550E1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Solemnidad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la Ascensión del Señor, conmemoramos el día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que su vida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había llegado</w:t>
      </w:r>
      <w:r w:rsidR="00307B13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la plenitud.  Cristo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trajo a este mundo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misión de salvarnos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su propia muerte.  Y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cuando llegó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hora designada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por el Padre, Jesús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volvió al cielo.  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En la Primera Lectura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los Hechos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los Apóstoles, San Lucas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describe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cómo Jesús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ascendió al cielo.  Antes de partir, bendijo a los apóstoles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les prometió enviarles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 a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Espíritu Santo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daría la fuerza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para ser</w:t>
      </w:r>
      <w:r w:rsidR="001755DB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sus testigos, “hasta los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últimos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confines de la tierra”.   </w:t>
      </w:r>
    </w:p>
    <w:p w:rsidR="00512DF5" w:rsidRP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Después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ver a Jesús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ascender al cielo, se les aparecieron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los apóstoles, dos ángeles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dijeron, “Galileos, ¿qué hacen aquí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mirando al cielo?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 El mismo Jesús, que l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s ha dejado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para subir al cielo, volverá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como lo han visto 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irse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”. 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Aunque Cristo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se fue de este mundo, sigue estando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nosotros.  Esto no ha cambiado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desde los tiempos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los Apóstoles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hasta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</w:t>
      </w:r>
      <w:r w:rsidR="00F04ED3">
        <w:rPr>
          <w:rFonts w:ascii="Arial" w:eastAsia="Times New Roman" w:hAnsi="Arial" w:cs="Arial"/>
          <w:b/>
          <w:sz w:val="32"/>
          <w:szCs w:val="32"/>
          <w:lang w:val="es-MX"/>
        </w:rPr>
        <w:t>día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hoy.  Lo que ha cambiado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 que nosotros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 podemos verlo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la misma manera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lo veían ellos.  Cuando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estaba aquí</w:t>
      </w:r>
      <w:r w:rsidR="001755DB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la tierra antes</w:t>
      </w:r>
      <w:r w:rsidR="001755DB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su Ascensión al cielo, predicaba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cara a cara.  Las </w:t>
      </w:r>
      <w:r w:rsidR="00D24BF7" w:rsidRPr="00512DF5">
        <w:rPr>
          <w:rFonts w:ascii="Arial" w:eastAsia="Times New Roman" w:hAnsi="Arial" w:cs="Arial"/>
          <w:b/>
          <w:sz w:val="32"/>
          <w:szCs w:val="32"/>
          <w:lang w:val="es-MX"/>
        </w:rPr>
        <w:t>personas, podían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verlo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escuchar su voz.  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lastRenderedPageBreak/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Los apóstoles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presenciaban todo esto, incluso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las curaciones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el Señor hizo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sus propias manos.  Pero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pesar de eso, a pesar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toda la sabiduría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habían adquirido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Él, aún les faltaba fe.  Incluso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tuvieron miedo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cuando el Señor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habló de su muerte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resurrección.  Esto ya lo sabía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el Señor.  Por eso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dijo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les enviaría </w:t>
      </w:r>
      <w:r w:rsidR="001755DB">
        <w:rPr>
          <w:rFonts w:ascii="Arial" w:eastAsia="Times New Roman" w:hAnsi="Arial" w:cs="Arial"/>
          <w:b/>
          <w:sz w:val="32"/>
          <w:szCs w:val="32"/>
          <w:lang w:val="es-MX"/>
        </w:rPr>
        <w:t xml:space="preserve">a </w:t>
      </w:r>
      <w:bookmarkStart w:id="0" w:name="_GoBack"/>
      <w:bookmarkEnd w:id="0"/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el Espíritu Santo.  Él sabía que eso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s iba a fortalecer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la fe.  Y así ocurrió.  </w:t>
      </w:r>
    </w:p>
    <w:p w:rsidR="00512DF5" w:rsidRP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Los apóstoles, después de presenciar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Ascensión del Señor, regresaron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gran alegría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Jerusalén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como el Señor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había encomendado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donde les dijo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debían esperar.  Nueve días después, el Domingo de Pentecostés, los apóstoles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recibieron la gracia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del Espíritu Santo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comenzaron la tarea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evangelización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el Señor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había confiado.  A partir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ese momento, los apóstoles se convirtieron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los testigos del reino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no tendrá fin. 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La Ascensión de </w:t>
      </w:r>
      <w:r w:rsidR="00D24BF7" w:rsidRPr="00512DF5">
        <w:rPr>
          <w:rFonts w:ascii="Arial" w:eastAsia="Times New Roman" w:hAnsi="Arial" w:cs="Arial"/>
          <w:b/>
          <w:sz w:val="32"/>
          <w:szCs w:val="32"/>
          <w:lang w:val="es-MX"/>
        </w:rPr>
        <w:t>Jesú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s,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pide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cada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uno, de nosotros,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una superación.  Nos pide que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perfeccionemos, que cada día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vayamos mejorando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nuestra manera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vivir.  En nuestra </w:t>
      </w:r>
      <w:r w:rsidR="00D24BF7" w:rsidRPr="00512DF5">
        <w:rPr>
          <w:rFonts w:ascii="Arial" w:eastAsia="Times New Roman" w:hAnsi="Arial" w:cs="Arial"/>
          <w:b/>
          <w:sz w:val="32"/>
          <w:szCs w:val="32"/>
          <w:lang w:val="es-MX"/>
        </w:rPr>
        <w:t>vid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a,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debe brillar Cristo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su presencia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se debe traslucir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nuestra fe.  En esta vida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 podremos llegar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la plenitud espiritual.  Pero el Señor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invita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que sigamos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intentándolo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hasta el final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,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de nuestros días.  Él </w:t>
      </w:r>
      <w:r w:rsidR="00F04ED3" w:rsidRPr="00512DF5">
        <w:rPr>
          <w:rFonts w:ascii="Arial" w:eastAsia="Times New Roman" w:hAnsi="Arial" w:cs="Arial"/>
          <w:b/>
          <w:sz w:val="32"/>
          <w:szCs w:val="32"/>
          <w:lang w:val="es-MX"/>
        </w:rPr>
        <w:t>mismo, es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garantía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la recompensa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recibiremos al final.  </w:t>
      </w:r>
    </w:p>
    <w:p w:rsidR="00512DF5" w:rsidRP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lastRenderedPageBreak/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Cristo, con su muerte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resurrección, nos salvó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las consecuencias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del pecado original.  A partir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ese momento, las puertas del cielo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fueron abiertas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la humanidad, y nuestra propia salvación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qued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nuestras manos.  Para conseguirla, tendremos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seguir los mandamientos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todo lo que Cristo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pide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las escrituras.  La Ascensión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marca el final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la misión terrenal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Cristo, pero también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marca el comienzo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nuestra misión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como discípulos suyos.  Tenemos una tarea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proofErr w:type="gramStart"/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y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>a</w:t>
      </w:r>
      <w:proofErr w:type="gramEnd"/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tarea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D24BF7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tratar de comprender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más claridad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cada día,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el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llamad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Él nos hace. </w:t>
      </w:r>
    </w:p>
    <w:p w:rsid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ES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En la Segunda Lectura, San Pablo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les dice a los Efesios, que Cristo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resucitó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entre los muertos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está sentado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la derecha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Dios Padre, </w:t>
      </w:r>
      <w:r w:rsidR="00797BB2" w:rsidRPr="00512DF5">
        <w:rPr>
          <w:rFonts w:ascii="Arial" w:eastAsia="Times New Roman" w:hAnsi="Arial" w:cs="Arial"/>
          <w:b/>
          <w:sz w:val="32"/>
          <w:szCs w:val="32"/>
          <w:lang w:val="es-MX"/>
        </w:rPr>
        <w:t>encima, de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todo lo creado.  Nuestro </w:t>
      </w:r>
      <w:r w:rsidR="00797BB2" w:rsidRPr="00512DF5">
        <w:rPr>
          <w:rFonts w:ascii="Arial" w:eastAsia="Times New Roman" w:hAnsi="Arial" w:cs="Arial"/>
          <w:b/>
          <w:sz w:val="32"/>
          <w:szCs w:val="32"/>
          <w:lang w:val="es-MX"/>
        </w:rPr>
        <w:t>destin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o,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 morir.  Y solo morimos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una sola vez.  Después de la muerte, vendrá el juicio personal, 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 xml:space="preserve">que es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cuando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encontraremos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cara a cara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Cristo.  Si l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hemos seguido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fidelidad, tendremos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inmensa </w:t>
      </w:r>
      <w:r w:rsidR="00797BB2" w:rsidRPr="00512DF5">
        <w:rPr>
          <w:rFonts w:ascii="Arial" w:eastAsia="Times New Roman" w:hAnsi="Arial" w:cs="Arial"/>
          <w:b/>
          <w:sz w:val="32"/>
          <w:szCs w:val="32"/>
          <w:lang w:val="es-MX"/>
        </w:rPr>
        <w:t>dich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a,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</w:t>
      </w:r>
      <w:r w:rsidR="00797BB2" w:rsidRPr="00512DF5">
        <w:rPr>
          <w:rFonts w:ascii="Arial" w:eastAsia="Times New Roman" w:hAnsi="Arial" w:cs="Arial"/>
          <w:b/>
          <w:sz w:val="32"/>
          <w:szCs w:val="32"/>
          <w:lang w:val="es-MX"/>
        </w:rPr>
        <w:t>sabe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r,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Él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estará allí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nos invitará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entrar en su Reino.  </w:t>
      </w:r>
    </w:p>
    <w:p w:rsidR="00512DF5" w:rsidRP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Jesús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 entrado en el santuario, o sea en el cielo.  Todos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los que l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o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seguimos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valentía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entereza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seremos admitidos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por Él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su gloria</w:t>
      </w:r>
      <w:r w:rsidR="00797BB2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 xml:space="preserve"> para toda la eternidad. </w:t>
      </w:r>
    </w:p>
    <w:p w:rsidR="00512DF5" w:rsidRPr="00512DF5" w:rsidRDefault="00512DF5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512DF5">
        <w:rPr>
          <w:rFonts w:ascii="Arial" w:eastAsia="Times New Roman" w:hAnsi="Arial" w:cs="Arial"/>
          <w:b/>
          <w:sz w:val="32"/>
          <w:szCs w:val="32"/>
          <w:lang w:val="es-MX"/>
        </w:rPr>
        <w:t> </w:t>
      </w:r>
    </w:p>
    <w:p w:rsidR="0094293D" w:rsidRPr="0094293D" w:rsidRDefault="0094293D" w:rsidP="00512DF5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94293D">
        <w:rPr>
          <w:rFonts w:ascii="Arial" w:eastAsia="Times New Roman" w:hAnsi="Arial" w:cs="Arial"/>
          <w:b/>
          <w:sz w:val="32"/>
          <w:szCs w:val="32"/>
          <w:lang w:val="es-MX"/>
        </w:rPr>
        <w:t> </w:t>
      </w:r>
    </w:p>
    <w:p w:rsidR="004441EE" w:rsidRPr="00512DF5" w:rsidRDefault="0094293D" w:rsidP="0094293D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94293D">
        <w:rPr>
          <w:rFonts w:ascii="Arial" w:eastAsia="Times New Roman" w:hAnsi="Arial" w:cs="Arial"/>
          <w:b/>
          <w:sz w:val="32"/>
          <w:szCs w:val="32"/>
          <w:lang w:val="es-MX"/>
        </w:rPr>
        <w:t> </w:t>
      </w:r>
    </w:p>
    <w:sectPr w:rsidR="004441EE" w:rsidRPr="00512DF5" w:rsidSect="00C86B10">
      <w:headerReference w:type="default" r:id="rId7"/>
      <w:pgSz w:w="12240" w:h="15840" w:code="1"/>
      <w:pgMar w:top="432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B5" w:rsidRDefault="007425B5" w:rsidP="007425B5">
      <w:pPr>
        <w:spacing w:after="0" w:line="240" w:lineRule="auto"/>
      </w:pPr>
      <w:r>
        <w:separator/>
      </w:r>
    </w:p>
  </w:endnote>
  <w:end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B5" w:rsidRDefault="007425B5" w:rsidP="007425B5">
      <w:pPr>
        <w:spacing w:after="0" w:line="240" w:lineRule="auto"/>
      </w:pPr>
      <w:r>
        <w:separator/>
      </w:r>
    </w:p>
  </w:footnote>
  <w:foot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3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B10" w:rsidRDefault="00C86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5B5" w:rsidRDefault="0074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9F5"/>
    <w:multiLevelType w:val="hybridMultilevel"/>
    <w:tmpl w:val="9A3671D6"/>
    <w:lvl w:ilvl="0" w:tplc="32206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06A1"/>
    <w:multiLevelType w:val="multilevel"/>
    <w:tmpl w:val="238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A"/>
    <w:rsid w:val="0001048E"/>
    <w:rsid w:val="00027E69"/>
    <w:rsid w:val="00056475"/>
    <w:rsid w:val="000809AF"/>
    <w:rsid w:val="00085541"/>
    <w:rsid w:val="000A4324"/>
    <w:rsid w:val="00171DFC"/>
    <w:rsid w:val="001755DB"/>
    <w:rsid w:val="00176AA7"/>
    <w:rsid w:val="001C29B9"/>
    <w:rsid w:val="001F42A5"/>
    <w:rsid w:val="00237373"/>
    <w:rsid w:val="00242277"/>
    <w:rsid w:val="00260092"/>
    <w:rsid w:val="00263D6F"/>
    <w:rsid w:val="00292911"/>
    <w:rsid w:val="002B0032"/>
    <w:rsid w:val="002E25F0"/>
    <w:rsid w:val="002E51D9"/>
    <w:rsid w:val="00307B13"/>
    <w:rsid w:val="00324ED7"/>
    <w:rsid w:val="00392B2A"/>
    <w:rsid w:val="0039412B"/>
    <w:rsid w:val="003F01EF"/>
    <w:rsid w:val="004262D5"/>
    <w:rsid w:val="00440FCE"/>
    <w:rsid w:val="004441EE"/>
    <w:rsid w:val="0046108D"/>
    <w:rsid w:val="004634EA"/>
    <w:rsid w:val="004656CD"/>
    <w:rsid w:val="00466F74"/>
    <w:rsid w:val="00474419"/>
    <w:rsid w:val="00484451"/>
    <w:rsid w:val="004A368B"/>
    <w:rsid w:val="004E0E2C"/>
    <w:rsid w:val="004E5CC8"/>
    <w:rsid w:val="004F662F"/>
    <w:rsid w:val="00512DF5"/>
    <w:rsid w:val="00522E94"/>
    <w:rsid w:val="005355D9"/>
    <w:rsid w:val="00550E1A"/>
    <w:rsid w:val="00562956"/>
    <w:rsid w:val="005D3DC9"/>
    <w:rsid w:val="005F70CB"/>
    <w:rsid w:val="005F7A85"/>
    <w:rsid w:val="00636E35"/>
    <w:rsid w:val="00682C47"/>
    <w:rsid w:val="006C509A"/>
    <w:rsid w:val="006E20E0"/>
    <w:rsid w:val="006F5D93"/>
    <w:rsid w:val="00726EBE"/>
    <w:rsid w:val="00733E2F"/>
    <w:rsid w:val="007425B5"/>
    <w:rsid w:val="00742C8F"/>
    <w:rsid w:val="0076381A"/>
    <w:rsid w:val="007645B4"/>
    <w:rsid w:val="007737B3"/>
    <w:rsid w:val="00797BB2"/>
    <w:rsid w:val="007A70A2"/>
    <w:rsid w:val="007E51BC"/>
    <w:rsid w:val="00801E00"/>
    <w:rsid w:val="00807E7A"/>
    <w:rsid w:val="008176CD"/>
    <w:rsid w:val="00827247"/>
    <w:rsid w:val="008B3FE0"/>
    <w:rsid w:val="008D2CD1"/>
    <w:rsid w:val="008D43CC"/>
    <w:rsid w:val="00925F47"/>
    <w:rsid w:val="00933C8B"/>
    <w:rsid w:val="00940621"/>
    <w:rsid w:val="0094293D"/>
    <w:rsid w:val="0094310D"/>
    <w:rsid w:val="009971F2"/>
    <w:rsid w:val="009D1E98"/>
    <w:rsid w:val="00A13813"/>
    <w:rsid w:val="00A14639"/>
    <w:rsid w:val="00A16D0E"/>
    <w:rsid w:val="00A96192"/>
    <w:rsid w:val="00AD658E"/>
    <w:rsid w:val="00AF22BF"/>
    <w:rsid w:val="00B811F9"/>
    <w:rsid w:val="00BC3CCA"/>
    <w:rsid w:val="00C86B10"/>
    <w:rsid w:val="00CB4D9F"/>
    <w:rsid w:val="00CE6AF8"/>
    <w:rsid w:val="00D1359A"/>
    <w:rsid w:val="00D24BF7"/>
    <w:rsid w:val="00D63663"/>
    <w:rsid w:val="00DC250F"/>
    <w:rsid w:val="00DD05FB"/>
    <w:rsid w:val="00DD6A3F"/>
    <w:rsid w:val="00DE19D4"/>
    <w:rsid w:val="00E154D8"/>
    <w:rsid w:val="00E2466A"/>
    <w:rsid w:val="00E348A1"/>
    <w:rsid w:val="00E5178E"/>
    <w:rsid w:val="00E81113"/>
    <w:rsid w:val="00E95758"/>
    <w:rsid w:val="00F04ED3"/>
    <w:rsid w:val="00F30BC2"/>
    <w:rsid w:val="00F41990"/>
    <w:rsid w:val="00F768CA"/>
    <w:rsid w:val="00F80F60"/>
    <w:rsid w:val="00FA031A"/>
    <w:rsid w:val="00FB2DAD"/>
    <w:rsid w:val="00FC1A7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B3F0"/>
  <w15:chartTrackingRefBased/>
  <w15:docId w15:val="{110D24F8-AD47-4324-A706-CED96B1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B5"/>
  </w:style>
  <w:style w:type="paragraph" w:styleId="Footer">
    <w:name w:val="footer"/>
    <w:basedOn w:val="Normal"/>
    <w:link w:val="Foot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B5"/>
  </w:style>
  <w:style w:type="paragraph" w:styleId="ListParagraph">
    <w:name w:val="List Paragraph"/>
    <w:basedOn w:val="Normal"/>
    <w:uiPriority w:val="34"/>
    <w:qFormat/>
    <w:rsid w:val="009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5</cp:revision>
  <cp:lastPrinted>2023-05-19T13:11:00Z</cp:lastPrinted>
  <dcterms:created xsi:type="dcterms:W3CDTF">2023-05-18T15:07:00Z</dcterms:created>
  <dcterms:modified xsi:type="dcterms:W3CDTF">2023-05-19T13:36:00Z</dcterms:modified>
</cp:coreProperties>
</file>